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93" w:rsidRDefault="001B39EA" w:rsidP="00633E93">
      <w:pPr>
        <w:pStyle w:val="Kop1"/>
        <w:spacing w:after="0"/>
        <w:rPr>
          <w:rFonts w:eastAsia="Calibri"/>
        </w:rPr>
      </w:pPr>
      <w:r w:rsidRPr="00F32CB7">
        <w:rPr>
          <w:rFonts w:eastAsia="Calibri" w:cstheme="minorHAnsi"/>
          <w:b w:val="0"/>
          <w:noProof/>
          <w:color w:val="00000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-347345</wp:posOffset>
            </wp:positionV>
            <wp:extent cx="1060868" cy="829310"/>
            <wp:effectExtent l="0" t="0" r="6350" b="889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68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E93" w:rsidRPr="00633E93">
        <w:rPr>
          <w:rFonts w:eastAsia="Calibri"/>
        </w:rPr>
        <w:t xml:space="preserve">Bijlage 2 </w:t>
      </w:r>
      <w:bookmarkStart w:id="0" w:name="_Toc13651119"/>
      <w:r w:rsidR="00633E93" w:rsidRPr="00633E93">
        <w:rPr>
          <w:rFonts w:eastAsia="Calibri"/>
        </w:rPr>
        <w:t>Feedbackformulier Leren in de praktijk</w:t>
      </w:r>
      <w:bookmarkEnd w:id="0"/>
      <w:r w:rsidR="00633E93" w:rsidRPr="00566DBD">
        <w:rPr>
          <w:rFonts w:eastAsia="Calibri"/>
        </w:rPr>
        <w:t xml:space="preserve"> </w:t>
      </w:r>
      <w:bookmarkStart w:id="1" w:name="_GoBack"/>
      <w:bookmarkEnd w:id="1"/>
      <w:r w:rsidR="00633E93" w:rsidRPr="00566DBD">
        <w:rPr>
          <w:rFonts w:eastAsia="Calibri"/>
        </w:rPr>
        <w:t>propedeus</w:t>
      </w:r>
      <w:r w:rsidR="00633E93">
        <w:rPr>
          <w:rFonts w:eastAsia="Calibri"/>
        </w:rPr>
        <w:t>e</w:t>
      </w:r>
      <w:r w:rsidR="00633E93">
        <w:rPr>
          <w:rFonts w:eastAsia="Calibri"/>
        </w:rPr>
        <w:t xml:space="preserve"> </w:t>
      </w:r>
    </w:p>
    <w:p w:rsidR="00633E93" w:rsidRPr="00633E93" w:rsidRDefault="00633E93" w:rsidP="00633E93">
      <w:pPr>
        <w:rPr>
          <w:lang w:eastAsia="nl-NL"/>
        </w:rPr>
      </w:pPr>
    </w:p>
    <w:tbl>
      <w:tblPr>
        <w:tblStyle w:val="Tabelraster1"/>
        <w:tblW w:w="10774" w:type="dxa"/>
        <w:tblInd w:w="-856" w:type="dxa"/>
        <w:tblLook w:val="04A0" w:firstRow="1" w:lastRow="0" w:firstColumn="1" w:lastColumn="0" w:noHBand="0" w:noVBand="1"/>
      </w:tblPr>
      <w:tblGrid>
        <w:gridCol w:w="3878"/>
        <w:gridCol w:w="3022"/>
        <w:gridCol w:w="3874"/>
      </w:tblGrid>
      <w:tr w:rsidR="00633E93" w:rsidRPr="003D6FD7" w:rsidTr="00633E9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 w:rsidRPr="003D6FD7">
              <w:rPr>
                <w:rFonts w:cs="Calibri"/>
                <w:sz w:val="18"/>
                <w:szCs w:val="18"/>
              </w:rPr>
              <w:t>Naam student:</w:t>
            </w:r>
          </w:p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 w:rsidRPr="003D6FD7">
              <w:rPr>
                <w:rFonts w:cs="Calibri"/>
                <w:sz w:val="18"/>
                <w:szCs w:val="18"/>
              </w:rPr>
              <w:t>Opleiding:</w:t>
            </w:r>
          </w:p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School:</w:t>
            </w:r>
          </w:p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</w:tr>
      <w:tr w:rsidR="00633E93" w:rsidRPr="003D6FD7" w:rsidTr="00633E9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 w:rsidRPr="003D6FD7">
              <w:rPr>
                <w:rFonts w:cs="Calibri"/>
                <w:sz w:val="18"/>
                <w:szCs w:val="18"/>
              </w:rPr>
              <w:t xml:space="preserve">Naam </w:t>
            </w:r>
            <w:r>
              <w:rPr>
                <w:rFonts w:cs="Calibri"/>
                <w:sz w:val="18"/>
                <w:szCs w:val="18"/>
              </w:rPr>
              <w:t>feedbackgever</w:t>
            </w:r>
            <w:r w:rsidRPr="003D6FD7">
              <w:rPr>
                <w:rFonts w:cs="Calibri"/>
                <w:sz w:val="18"/>
                <w:szCs w:val="18"/>
              </w:rPr>
              <w:t>:</w:t>
            </w:r>
          </w:p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Praktijksituatie: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93" w:rsidRPr="003D6FD7" w:rsidRDefault="00633E93" w:rsidP="001E079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 w:rsidRPr="003D6FD7">
              <w:rPr>
                <w:rFonts w:cs="Calibri"/>
                <w:sz w:val="18"/>
                <w:szCs w:val="18"/>
              </w:rPr>
              <w:t>Datum:</w:t>
            </w:r>
          </w:p>
        </w:tc>
      </w:tr>
    </w:tbl>
    <w:p w:rsidR="00633E93" w:rsidRDefault="00633E93" w:rsidP="00633E93">
      <w:pPr>
        <w:spacing w:after="200" w:line="276" w:lineRule="auto"/>
        <w:rPr>
          <w:rFonts w:ascii="Calibri" w:eastAsia="Calibri" w:hAnsi="Calibri" w:cs="Times New Roman"/>
          <w:i/>
          <w:sz w:val="18"/>
          <w:szCs w:val="18"/>
        </w:rPr>
      </w:pPr>
    </w:p>
    <w:p w:rsidR="00633E93" w:rsidRPr="003D6FD7" w:rsidRDefault="00633E93" w:rsidP="00633E93">
      <w:pPr>
        <w:spacing w:after="200" w:line="276" w:lineRule="auto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Calibri" w:eastAsia="Calibri" w:hAnsi="Calibri" w:cs="Times New Roman"/>
          <w:i/>
          <w:sz w:val="18"/>
          <w:szCs w:val="18"/>
        </w:rPr>
        <w:t xml:space="preserve">Geef in </w:t>
      </w:r>
      <w:r w:rsidRPr="003D6FD7">
        <w:rPr>
          <w:rFonts w:ascii="Calibri" w:eastAsia="Calibri" w:hAnsi="Calibri" w:cs="Times New Roman"/>
          <w:i/>
          <w:sz w:val="18"/>
          <w:szCs w:val="18"/>
        </w:rPr>
        <w:t xml:space="preserve"> onderstaande tabel per </w:t>
      </w:r>
      <w:r>
        <w:rPr>
          <w:rFonts w:ascii="Calibri" w:eastAsia="Calibri" w:hAnsi="Calibri" w:cs="Times New Roman"/>
          <w:i/>
          <w:sz w:val="18"/>
          <w:szCs w:val="18"/>
        </w:rPr>
        <w:t xml:space="preserve">relevante </w:t>
      </w:r>
      <w:r w:rsidRPr="003D6FD7">
        <w:rPr>
          <w:rFonts w:ascii="Calibri" w:eastAsia="Calibri" w:hAnsi="Calibri" w:cs="Times New Roman"/>
          <w:i/>
          <w:sz w:val="18"/>
          <w:szCs w:val="18"/>
        </w:rPr>
        <w:t xml:space="preserve">indicator aan in hoeverre </w:t>
      </w:r>
      <w:r>
        <w:rPr>
          <w:rFonts w:ascii="Calibri" w:eastAsia="Calibri" w:hAnsi="Calibri" w:cs="Times New Roman"/>
          <w:i/>
          <w:sz w:val="18"/>
          <w:szCs w:val="18"/>
        </w:rPr>
        <w:t xml:space="preserve">binnen de betreffende praktijksituatie </w:t>
      </w:r>
      <w:r w:rsidRPr="003D6FD7">
        <w:rPr>
          <w:rFonts w:ascii="Calibri" w:eastAsia="Calibri" w:hAnsi="Calibri" w:cs="Times New Roman"/>
          <w:i/>
          <w:sz w:val="18"/>
          <w:szCs w:val="18"/>
        </w:rPr>
        <w:t xml:space="preserve">het </w:t>
      </w:r>
      <w:r>
        <w:rPr>
          <w:rFonts w:ascii="Calibri" w:eastAsia="Calibri" w:hAnsi="Calibri" w:cs="Times New Roman"/>
          <w:i/>
          <w:sz w:val="18"/>
          <w:szCs w:val="18"/>
        </w:rPr>
        <w:t>propedeuse</w:t>
      </w:r>
      <w:r w:rsidRPr="003D6FD7">
        <w:rPr>
          <w:rFonts w:ascii="Calibri" w:eastAsia="Calibri" w:hAnsi="Calibri" w:cs="Times New Roman"/>
          <w:i/>
          <w:sz w:val="18"/>
          <w:szCs w:val="18"/>
        </w:rPr>
        <w:t xml:space="preserve">niveau </w:t>
      </w:r>
      <w:r>
        <w:rPr>
          <w:rFonts w:ascii="Calibri" w:eastAsia="Calibri" w:hAnsi="Calibri" w:cs="Times New Roman"/>
          <w:i/>
          <w:sz w:val="18"/>
          <w:szCs w:val="18"/>
        </w:rPr>
        <w:t xml:space="preserve">is getoond: </w:t>
      </w:r>
      <w:r w:rsidRPr="003D6FD7">
        <w:rPr>
          <w:rFonts w:ascii="Calibri" w:eastAsia="Calibri" w:hAnsi="Calibri" w:cs="Times New Roman"/>
          <w:i/>
          <w:sz w:val="18"/>
          <w:szCs w:val="18"/>
        </w:rPr>
        <w:t xml:space="preserve"> geef feedback en </w:t>
      </w:r>
      <w:proofErr w:type="spellStart"/>
      <w:r w:rsidRPr="003D6FD7">
        <w:rPr>
          <w:rFonts w:ascii="Calibri" w:eastAsia="Calibri" w:hAnsi="Calibri" w:cs="Times New Roman"/>
          <w:i/>
          <w:sz w:val="18"/>
          <w:szCs w:val="18"/>
        </w:rPr>
        <w:t>feedforward</w:t>
      </w:r>
      <w:proofErr w:type="spellEnd"/>
    </w:p>
    <w:tbl>
      <w:tblPr>
        <w:tblpPr w:leftFromText="141" w:rightFromText="141" w:bottomFromText="160" w:vertAnchor="text" w:horzAnchor="margin" w:tblpXSpec="center" w:tblpY="5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5"/>
        <w:gridCol w:w="2411"/>
        <w:gridCol w:w="3118"/>
        <w:gridCol w:w="3260"/>
      </w:tblGrid>
      <w:tr w:rsidR="00633E93" w:rsidRPr="003D6FD7" w:rsidTr="00633E9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3E93" w:rsidRPr="003D6FD7" w:rsidRDefault="00633E93" w:rsidP="001E079A">
            <w:pPr>
              <w:spacing w:after="200" w:line="276" w:lineRule="auto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3D6FD7">
              <w:rPr>
                <w:rFonts w:ascii="Calibri" w:eastAsia="Calibri" w:hAnsi="Calibri" w:cs="Arial"/>
                <w:noProof/>
                <w:szCs w:val="20"/>
              </w:rPr>
              <w:br w:type="page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3E93" w:rsidRPr="003D6FD7" w:rsidRDefault="00633E93" w:rsidP="001E079A">
            <w:pPr>
              <w:spacing w:after="200" w:line="254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3E93" w:rsidRPr="00D502DE" w:rsidRDefault="00633E93" w:rsidP="001E079A">
            <w:pPr>
              <w:spacing w:after="0" w:line="256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Propedeuseniveau</w:t>
            </w:r>
          </w:p>
          <w:p w:rsidR="00633E93" w:rsidRPr="00D502DE" w:rsidRDefault="00633E93" w:rsidP="001E079A">
            <w:pPr>
              <w:spacing w:after="0" w:line="256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 xml:space="preserve">(minimum voor eind </w:t>
            </w:r>
          </w:p>
          <w:p w:rsidR="00633E93" w:rsidRPr="003D6FD7" w:rsidRDefault="00633E93" w:rsidP="001E079A">
            <w:pPr>
              <w:spacing w:after="200" w:line="254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>propedeuse)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3E93" w:rsidRPr="003D6FD7" w:rsidRDefault="00633E93" w:rsidP="001E079A">
            <w:pPr>
              <w:spacing w:after="200" w:line="254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noProof/>
                <w:sz w:val="16"/>
                <w:szCs w:val="16"/>
              </w:rPr>
              <w:t xml:space="preserve">Feedback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3E93" w:rsidRPr="003D6FD7" w:rsidRDefault="00633E93" w:rsidP="001E079A">
            <w:pPr>
              <w:spacing w:after="200" w:line="254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noProof/>
                <w:sz w:val="16"/>
                <w:szCs w:val="16"/>
              </w:rPr>
              <w:t>Ontwikkelpotentieel (feedforward)</w:t>
            </w:r>
          </w:p>
        </w:tc>
      </w:tr>
      <w:tr w:rsidR="00633E93" w:rsidRPr="003D6FD7" w:rsidTr="00633E93">
        <w:trPr>
          <w:cantSplit/>
          <w:trHeight w:val="11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633E93" w:rsidRPr="003D6FD7" w:rsidRDefault="00633E93" w:rsidP="001E079A">
            <w:pPr>
              <w:spacing w:after="0" w:line="254" w:lineRule="auto"/>
              <w:ind w:left="113" w:right="113"/>
              <w:jc w:val="center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Pedgagogisch bekwaam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 xml:space="preserve">Contact met en begeleiden van 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leerlingen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D502DE" w:rsidRDefault="00633E93" w:rsidP="001E079A">
            <w:pPr>
              <w:spacing w:after="0" w:line="256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>Maakt contact met leerlingen en sluit aan bij de doelgroep.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</w:tr>
      <w:tr w:rsidR="00633E93" w:rsidRPr="003D6FD7" w:rsidTr="00633E93">
        <w:trPr>
          <w:cantSplit/>
          <w:trHeight w:val="11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E93" w:rsidRPr="003D6FD7" w:rsidRDefault="00633E93" w:rsidP="001E079A">
            <w:pPr>
              <w:spacing w:after="0" w:line="256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Ordelijk en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veilig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 xml:space="preserve">werk- en leerklimaat 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>Durft de leiding te nemen in de omgang met leerlingen.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</w:tr>
      <w:tr w:rsidR="00633E93" w:rsidRPr="003D6FD7" w:rsidTr="00633E93">
        <w:trPr>
          <w:cantSplit/>
          <w:trHeight w:val="10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633E93" w:rsidRPr="003D6FD7" w:rsidRDefault="00633E93" w:rsidP="001E079A">
            <w:pPr>
              <w:spacing w:after="0" w:line="254" w:lineRule="auto"/>
              <w:ind w:left="113" w:right="113"/>
              <w:jc w:val="center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Vakinhoudelijk  &amp; vakdidactisch bekwaam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Onderwijsvoor-bereiding, uitvoering en evaluatie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>Ontwerpt planmatig  onderwijsactiviteiten aan de hand van lesdoelen, voert deze uit in een (semi-) authentieke context.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</w:tr>
      <w:tr w:rsidR="00633E93" w:rsidRPr="003D6FD7" w:rsidTr="00633E93">
        <w:trPr>
          <w:cantSplit/>
          <w:trHeight w:val="11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E93" w:rsidRPr="003D6FD7" w:rsidRDefault="00633E93" w:rsidP="001E079A">
            <w:pPr>
              <w:spacing w:after="0" w:line="256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 xml:space="preserve">Toepassing 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 xml:space="preserve">vak(gebied) 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in de praktijk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>Is bereid te leren van fouten in de eigen beheersing van het  vak(gebied) en onderneemt actie ter vebetering.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</w:tr>
      <w:tr w:rsidR="00633E93" w:rsidRPr="003D6FD7" w:rsidTr="00633E93">
        <w:trPr>
          <w:cantSplit/>
          <w:trHeight w:val="9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3E93" w:rsidRPr="003D6FD7" w:rsidRDefault="00633E93" w:rsidP="001E079A">
            <w:pPr>
              <w:spacing w:after="0" w:line="254" w:lineRule="auto"/>
              <w:ind w:left="113" w:right="113"/>
              <w:jc w:val="center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Brede professionele basis</w:t>
            </w:r>
          </w:p>
          <w:p w:rsidR="00633E93" w:rsidRPr="003D6FD7" w:rsidRDefault="00633E93" w:rsidP="001E079A">
            <w:pPr>
              <w:spacing w:after="0" w:line="254" w:lineRule="auto"/>
              <w:ind w:left="113" w:right="113"/>
              <w:jc w:val="center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Professionele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samenwerking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D502DE" w:rsidRDefault="00633E93" w:rsidP="001E079A">
            <w:pPr>
              <w:spacing w:after="0" w:line="256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>Communiceert actief met de werkplekbegeleider en medestudenten</w:t>
            </w:r>
            <w:r>
              <w:rPr>
                <w:rFonts w:ascii="Calibri" w:eastAsia="Calibri" w:hAnsi="Calibri" w:cs="Arial"/>
                <w:noProof/>
                <w:sz w:val="16"/>
                <w:szCs w:val="16"/>
              </w:rPr>
              <w:t>,</w:t>
            </w: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 xml:space="preserve"> en komt afspraken na.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</w:tr>
      <w:tr w:rsidR="00633E93" w:rsidRPr="003D6FD7" w:rsidTr="00633E93">
        <w:trPr>
          <w:cantSplit/>
          <w:trHeight w:val="9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E93" w:rsidRPr="003D6FD7" w:rsidRDefault="00633E93" w:rsidP="001E079A">
            <w:pPr>
              <w:spacing w:after="0" w:line="256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Professionele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3D6FD7"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  <w:t>ontwikkeling</w:t>
            </w:r>
          </w:p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noProof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  <w:r w:rsidRPr="00D502DE">
              <w:rPr>
                <w:rFonts w:ascii="Calibri" w:eastAsia="Calibri" w:hAnsi="Calibri" w:cs="Arial"/>
                <w:noProof/>
                <w:sz w:val="16"/>
                <w:szCs w:val="16"/>
              </w:rPr>
              <w:t>Kan gemaakte pedagogisch- didactische keuzes toelichten aan de hand van relevante theorie en reflecteert actief op basis van reacties van leerlingen, medestudenten, (werkplek)begeleiders en anderen op het eigen handelen als (aanstaand) leraar.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93" w:rsidRPr="003D6FD7" w:rsidRDefault="00633E93" w:rsidP="001E079A">
            <w:pPr>
              <w:spacing w:after="0" w:line="254" w:lineRule="auto"/>
              <w:rPr>
                <w:rFonts w:ascii="Calibri" w:eastAsia="Calibri" w:hAnsi="Calibri" w:cs="Arial"/>
                <w:b/>
                <w:noProof/>
                <w:sz w:val="16"/>
                <w:szCs w:val="16"/>
              </w:rPr>
            </w:pPr>
          </w:p>
        </w:tc>
      </w:tr>
    </w:tbl>
    <w:p w:rsidR="00633E93" w:rsidRPr="00004F49" w:rsidRDefault="00633E93" w:rsidP="00633E93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spellStart"/>
      <w:r w:rsidRPr="00004F49">
        <w:rPr>
          <w:rFonts w:ascii="Calibri" w:eastAsia="Times New Roman" w:hAnsi="Calibri" w:cs="Times New Roman"/>
          <w:b/>
          <w:bCs/>
          <w:sz w:val="18"/>
          <w:szCs w:val="18"/>
        </w:rPr>
        <w:t>Propedeusefaseniveau</w:t>
      </w:r>
      <w:proofErr w:type="spellEnd"/>
      <w:r w:rsidRPr="00004F49">
        <w:rPr>
          <w:rFonts w:ascii="Calibri" w:eastAsia="Times New Roman" w:hAnsi="Calibri" w:cs="Times New Roman"/>
          <w:sz w:val="18"/>
          <w:szCs w:val="18"/>
        </w:rPr>
        <w:t xml:space="preserve"> impliceert dat de student</w:t>
      </w:r>
    </w:p>
    <w:p w:rsidR="00633E93" w:rsidRPr="00004F49" w:rsidRDefault="00633E93" w:rsidP="00633E93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04F49">
        <w:rPr>
          <w:rFonts w:ascii="Calibri" w:eastAsia="Calibri" w:hAnsi="Calibri" w:cs="Times New Roman"/>
          <w:sz w:val="18"/>
          <w:szCs w:val="18"/>
        </w:rPr>
        <w:t>onder begeleiding elementaire docentbekwaamheden kan toepassen binnen eenvoudige, afgebakende situaties in de authentieke dagelijkse werkcontext avo en/of (v)mbo, met sturing door opleiding of begeleider op de school.</w:t>
      </w:r>
    </w:p>
    <w:p w:rsidR="00633E93" w:rsidRPr="00004F49" w:rsidRDefault="00633E93" w:rsidP="00633E9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04F49">
        <w:rPr>
          <w:rFonts w:ascii="Calibri" w:eastAsia="Calibri" w:hAnsi="Calibri" w:cs="Times New Roman"/>
          <w:sz w:val="18"/>
          <w:szCs w:val="18"/>
        </w:rPr>
        <w:t>zijn/haar handelen kan relateren aan basisbegrippen uit de generieke kennisbasis m.b.t. leren en onderwijzen</w:t>
      </w:r>
    </w:p>
    <w:p w:rsidR="00633E93" w:rsidRPr="00004F49" w:rsidRDefault="00633E93" w:rsidP="00633E9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004F49">
        <w:rPr>
          <w:rFonts w:ascii="Calibri" w:eastAsia="Calibri" w:hAnsi="Calibri" w:cs="Times New Roman"/>
          <w:sz w:val="18"/>
          <w:szCs w:val="18"/>
        </w:rPr>
        <w:t xml:space="preserve">kan reflecteren op het eigen handelen en de </w:t>
      </w:r>
      <w:r>
        <w:rPr>
          <w:rFonts w:ascii="Calibri" w:eastAsia="Calibri" w:hAnsi="Calibri" w:cs="Times New Roman"/>
          <w:sz w:val="18"/>
          <w:szCs w:val="18"/>
        </w:rPr>
        <w:t>daarop gekregen feedback</w:t>
      </w:r>
      <w:r w:rsidRPr="00004F49">
        <w:rPr>
          <w:rFonts w:ascii="Calibri" w:eastAsia="Calibri" w:hAnsi="Calibri" w:cs="Times New Roman"/>
          <w:sz w:val="18"/>
          <w:szCs w:val="18"/>
        </w:rPr>
        <w:t>.</w:t>
      </w:r>
      <w:r w:rsidRPr="00004F49">
        <w:rPr>
          <w:sz w:val="18"/>
          <w:szCs w:val="18"/>
        </w:rPr>
        <w:t xml:space="preserve"> </w:t>
      </w:r>
    </w:p>
    <w:p w:rsidR="004B2D82" w:rsidRDefault="001B39EA" w:rsidP="00633E93"/>
    <w:sectPr w:rsidR="004B2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664BC"/>
    <w:multiLevelType w:val="hybridMultilevel"/>
    <w:tmpl w:val="5770DD3E"/>
    <w:lvl w:ilvl="0" w:tplc="C02A86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93"/>
    <w:rsid w:val="001B39EA"/>
    <w:rsid w:val="00217174"/>
    <w:rsid w:val="00633E93"/>
    <w:rsid w:val="00A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FCD3"/>
  <w15:chartTrackingRefBased/>
  <w15:docId w15:val="{59D03CDF-3DAB-4DCD-9702-2BC773DC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3E93"/>
  </w:style>
  <w:style w:type="paragraph" w:styleId="Kop1">
    <w:name w:val="heading 1"/>
    <w:basedOn w:val="Standaard"/>
    <w:next w:val="Standaard"/>
    <w:link w:val="Kop1Char"/>
    <w:qFormat/>
    <w:rsid w:val="00633E93"/>
    <w:pPr>
      <w:tabs>
        <w:tab w:val="left" w:pos="1418"/>
      </w:tabs>
      <w:spacing w:after="240" w:line="240" w:lineRule="auto"/>
      <w:outlineLvl w:val="0"/>
    </w:pPr>
    <w:rPr>
      <w:rFonts w:ascii="Arial" w:eastAsia="Times New Roman" w:hAnsi="Arial" w:cs="Arial"/>
      <w:b/>
      <w:sz w:val="32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3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33E93"/>
    <w:rPr>
      <w:rFonts w:ascii="Arial" w:eastAsia="Times New Roman" w:hAnsi="Arial" w:cs="Arial"/>
      <w:b/>
      <w:sz w:val="32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33E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raster1">
    <w:name w:val="Tabelraster1"/>
    <w:basedOn w:val="Standaardtabel"/>
    <w:uiPriority w:val="59"/>
    <w:rsid w:val="00633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7AD2E1C26AA40924E14B4E3F933D7" ma:contentTypeVersion="2" ma:contentTypeDescription="Een nieuw document maken." ma:contentTypeScope="" ma:versionID="f3a4b5962297ed434fb6132b1dbf7035">
  <xsd:schema xmlns:xsd="http://www.w3.org/2001/XMLSchema" xmlns:xs="http://www.w3.org/2001/XMLSchema" xmlns:p="http://schemas.microsoft.com/office/2006/metadata/properties" xmlns:ns2="81e45570-c328-40b4-b6a8-f1f23091762d" targetNamespace="http://schemas.microsoft.com/office/2006/metadata/properties" ma:root="true" ma:fieldsID="2aacb66718237a5eb95d597a2184d51d" ns2:_="">
    <xsd:import namespace="81e45570-c328-40b4-b6a8-f1f23091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5570-c328-40b4-b6a8-f1f23091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85560-EAB8-4240-8760-1B52FABE66FF}"/>
</file>

<file path=customXml/itemProps2.xml><?xml version="1.0" encoding="utf-8"?>
<ds:datastoreItem xmlns:ds="http://schemas.openxmlformats.org/officeDocument/2006/customXml" ds:itemID="{A4E6E7A3-83CF-4043-8CC6-3D8D5EBA3648}"/>
</file>

<file path=customXml/itemProps3.xml><?xml version="1.0" encoding="utf-8"?>
<ds:datastoreItem xmlns:ds="http://schemas.openxmlformats.org/officeDocument/2006/customXml" ds:itemID="{2DE1A226-F6D1-4B63-A83C-FD73BC7BA6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Anema, J.</dc:creator>
  <cp:keywords/>
  <dc:description/>
  <cp:lastModifiedBy>Anema, J.</cp:lastModifiedBy>
  <cp:revision>2</cp:revision>
  <dcterms:created xsi:type="dcterms:W3CDTF">2020-02-03T10:12:00Z</dcterms:created>
  <dcterms:modified xsi:type="dcterms:W3CDTF">2020-02-03T10:23:00Z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0x010100F0F7AD2E1C26AA40924E14B4E3F933D7</vt:lpwstr>
  </property>
</Properties>
</file>